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83" w:rsidRDefault="00B531BC">
      <w:pPr>
        <w:rPr>
          <w:rFonts w:asciiTheme="minorHAnsi" w:hAnsiTheme="minorHAnsi" w:cstheme="minorHAnsi"/>
          <w:sz w:val="22"/>
          <w:szCs w:val="22"/>
          <w:lang w:val="es-MX"/>
        </w:rPr>
      </w:pPr>
      <w:bookmarkStart w:id="0" w:name="_GoBack"/>
      <w:bookmarkEnd w:id="0"/>
      <w:r w:rsidRPr="00B531BC">
        <w:rPr>
          <w:rFonts w:asciiTheme="minorHAnsi" w:hAnsiTheme="minorHAnsi" w:cstheme="minorHAnsi"/>
          <w:b/>
          <w:sz w:val="22"/>
          <w:szCs w:val="22"/>
          <w:lang w:val="es-MX"/>
        </w:rPr>
        <w:t>PHOENIX</w:t>
      </w:r>
      <w:r>
        <w:rPr>
          <w:rFonts w:asciiTheme="minorHAnsi" w:hAnsiTheme="minorHAnsi" w:cstheme="minorHAnsi"/>
          <w:sz w:val="22"/>
          <w:szCs w:val="22"/>
          <w:lang w:val="es-MX"/>
        </w:rPr>
        <w:t xml:space="preserve"> – </w:t>
      </w:r>
      <w:r w:rsidR="0023152B" w:rsidRPr="0023152B">
        <w:rPr>
          <w:rFonts w:asciiTheme="minorHAnsi" w:hAnsiTheme="minorHAnsi" w:cstheme="minorHAnsi"/>
          <w:sz w:val="22"/>
          <w:szCs w:val="22"/>
          <w:lang w:val="es-MX"/>
        </w:rPr>
        <w:t xml:space="preserve">El </w:t>
      </w:r>
      <w:r w:rsidR="0023152B">
        <w:rPr>
          <w:rFonts w:asciiTheme="minorHAnsi" w:hAnsiTheme="minorHAnsi" w:cstheme="minorHAnsi"/>
          <w:sz w:val="22"/>
          <w:szCs w:val="22"/>
          <w:lang w:val="es-MX"/>
        </w:rPr>
        <w:t>Procurador</w:t>
      </w:r>
      <w:r w:rsidR="0023152B" w:rsidRPr="0023152B">
        <w:rPr>
          <w:rFonts w:asciiTheme="minorHAnsi" w:hAnsiTheme="minorHAnsi" w:cstheme="minorHAnsi"/>
          <w:sz w:val="22"/>
          <w:szCs w:val="22"/>
          <w:lang w:val="es-MX"/>
        </w:rPr>
        <w:t xml:space="preserve"> General Mark Brnovich anunció hoy que su oficina ha obtenido un Juicio de Consentimiento de Arizona de casi </w:t>
      </w:r>
      <w:r w:rsidR="000474C9">
        <w:rPr>
          <w:rFonts w:asciiTheme="minorHAnsi" w:hAnsiTheme="minorHAnsi" w:cstheme="minorHAnsi"/>
          <w:sz w:val="22"/>
          <w:szCs w:val="22"/>
          <w:lang w:val="es-MX"/>
        </w:rPr>
        <w:t>$</w:t>
      </w:r>
      <w:r w:rsidR="0023152B" w:rsidRPr="0023152B">
        <w:rPr>
          <w:rFonts w:asciiTheme="minorHAnsi" w:hAnsiTheme="minorHAnsi" w:cstheme="minorHAnsi"/>
          <w:sz w:val="22"/>
          <w:szCs w:val="22"/>
          <w:lang w:val="es-MX"/>
        </w:rPr>
        <w:t xml:space="preserve">11 millones con CenturyLink para resolver las denuncias de que la compañía participó en prácticas de publicidad y facturación engañosas e injustas por, entre otras cosas, </w:t>
      </w:r>
      <w:r w:rsidR="000474C9">
        <w:rPr>
          <w:rFonts w:asciiTheme="minorHAnsi" w:hAnsiTheme="minorHAnsi" w:cstheme="minorHAnsi"/>
          <w:sz w:val="22"/>
          <w:szCs w:val="22"/>
          <w:lang w:val="es-MX"/>
        </w:rPr>
        <w:t>falta de revelar</w:t>
      </w:r>
      <w:r w:rsidR="0023152B" w:rsidRPr="0023152B">
        <w:rPr>
          <w:rFonts w:asciiTheme="minorHAnsi" w:hAnsiTheme="minorHAnsi" w:cstheme="minorHAnsi"/>
          <w:sz w:val="22"/>
          <w:szCs w:val="22"/>
          <w:lang w:val="es-MX"/>
        </w:rPr>
        <w:t xml:space="preserve"> las tarifas y, en última instancia, cobrar a los consumidores de Arizona más que los precios que prometió en anuncios y venta. La Sentencia de Consentimiento está sujeta a la aprobación de la corte.</w:t>
      </w:r>
    </w:p>
    <w:p w:rsidR="000474C9" w:rsidRDefault="000474C9">
      <w:pPr>
        <w:rPr>
          <w:rFonts w:asciiTheme="minorHAnsi" w:hAnsiTheme="minorHAnsi" w:cstheme="minorHAnsi"/>
          <w:sz w:val="22"/>
          <w:szCs w:val="22"/>
          <w:lang w:val="es-MX"/>
        </w:rPr>
      </w:pPr>
    </w:p>
    <w:p w:rsidR="000474C9" w:rsidRDefault="000474C9">
      <w:pPr>
        <w:rPr>
          <w:rFonts w:asciiTheme="minorHAnsi" w:hAnsiTheme="minorHAnsi" w:cstheme="minorHAnsi"/>
          <w:sz w:val="22"/>
          <w:szCs w:val="22"/>
          <w:lang w:val="es-MX"/>
        </w:rPr>
      </w:pPr>
      <w:r w:rsidRPr="000474C9">
        <w:rPr>
          <w:rFonts w:asciiTheme="minorHAnsi" w:hAnsiTheme="minorHAnsi" w:cstheme="minorHAnsi"/>
          <w:sz w:val="22"/>
          <w:szCs w:val="22"/>
          <w:lang w:val="es-MX"/>
        </w:rPr>
        <w:t xml:space="preserve">CenturyLink vende servicios telefónicos locales y de larga distancia, servicios de </w:t>
      </w:r>
      <w:r w:rsidR="00B531BC">
        <w:rPr>
          <w:rFonts w:asciiTheme="minorHAnsi" w:hAnsiTheme="minorHAnsi" w:cstheme="minorHAnsi"/>
          <w:sz w:val="22"/>
          <w:szCs w:val="22"/>
          <w:lang w:val="es-MX"/>
        </w:rPr>
        <w:t>I</w:t>
      </w:r>
      <w:r w:rsidRPr="000474C9">
        <w:rPr>
          <w:rFonts w:asciiTheme="minorHAnsi" w:hAnsiTheme="minorHAnsi" w:cstheme="minorHAnsi"/>
          <w:sz w:val="22"/>
          <w:szCs w:val="22"/>
          <w:lang w:val="es-MX"/>
        </w:rPr>
        <w:t>nternet y servicios de televisión a los consumidores de Arizona. CenturyLink ofreció a los consumidores varios "Descuentos" como incentivo para suscribirse al servicio, pero con frecuencia no aplicó descuentos a las cuentas de los consumidores.</w:t>
      </w:r>
      <w:r>
        <w:rPr>
          <w:rFonts w:asciiTheme="minorHAnsi" w:hAnsiTheme="minorHAnsi" w:cstheme="minorHAnsi"/>
          <w:sz w:val="22"/>
          <w:szCs w:val="22"/>
          <w:lang w:val="es-MX"/>
        </w:rPr>
        <w:t xml:space="preserve"> </w:t>
      </w:r>
      <w:r w:rsidRPr="000474C9">
        <w:rPr>
          <w:rFonts w:asciiTheme="minorHAnsi" w:hAnsiTheme="minorHAnsi" w:cstheme="minorHAnsi"/>
          <w:sz w:val="22"/>
          <w:szCs w:val="22"/>
          <w:lang w:val="es-MX"/>
        </w:rPr>
        <w:t>Entre 2013 y 2016, CenturyLink prometió a los consumidores de Arizona aproximadamente $1.9 millones en "Descuentos" que los consumidores nunca recibieron. De conformidad con el Juicio de Consentimiento, CenturyLink está obligado a proporcionar la restitución del consumidor y a reembolsar la cantidad completa a los consumidores de Arizona.</w:t>
      </w:r>
    </w:p>
    <w:p w:rsidR="000474C9" w:rsidRDefault="000474C9">
      <w:pPr>
        <w:rPr>
          <w:rFonts w:asciiTheme="minorHAnsi" w:hAnsiTheme="minorHAnsi" w:cstheme="minorHAnsi"/>
          <w:sz w:val="22"/>
          <w:szCs w:val="22"/>
          <w:lang w:val="es-MX"/>
        </w:rPr>
      </w:pPr>
    </w:p>
    <w:p w:rsidR="000474C9" w:rsidRDefault="000474C9">
      <w:pPr>
        <w:rPr>
          <w:rFonts w:asciiTheme="minorHAnsi" w:hAnsiTheme="minorHAnsi" w:cstheme="minorHAnsi"/>
          <w:sz w:val="22"/>
          <w:szCs w:val="22"/>
          <w:lang w:val="es-MX"/>
        </w:rPr>
      </w:pPr>
      <w:r w:rsidRPr="000474C9">
        <w:rPr>
          <w:rFonts w:asciiTheme="minorHAnsi" w:hAnsiTheme="minorHAnsi" w:cstheme="minorHAnsi"/>
          <w:sz w:val="22"/>
          <w:szCs w:val="22"/>
          <w:lang w:val="es-MX"/>
        </w:rPr>
        <w:t>"Este acuerdo responsabiliza a CenturyLink a</w:t>
      </w:r>
      <w:r>
        <w:rPr>
          <w:rFonts w:asciiTheme="minorHAnsi" w:hAnsiTheme="minorHAnsi" w:cstheme="minorHAnsi"/>
          <w:sz w:val="22"/>
          <w:szCs w:val="22"/>
          <w:lang w:val="es-MX"/>
        </w:rPr>
        <w:t xml:space="preserve">nte </w:t>
      </w:r>
      <w:r w:rsidRPr="000474C9">
        <w:rPr>
          <w:rFonts w:asciiTheme="minorHAnsi" w:hAnsiTheme="minorHAnsi" w:cstheme="minorHAnsi"/>
          <w:sz w:val="22"/>
          <w:szCs w:val="22"/>
          <w:lang w:val="es-MX"/>
        </w:rPr>
        <w:t xml:space="preserve">los clientes y proporcionará una importante inversión en infraestructura tecnológica para el estado", dijo el </w:t>
      </w:r>
      <w:r>
        <w:rPr>
          <w:rFonts w:asciiTheme="minorHAnsi" w:hAnsiTheme="minorHAnsi" w:cstheme="minorHAnsi"/>
          <w:sz w:val="22"/>
          <w:szCs w:val="22"/>
          <w:lang w:val="es-MX"/>
        </w:rPr>
        <w:t>Procurador General</w:t>
      </w:r>
      <w:r w:rsidRPr="000474C9">
        <w:rPr>
          <w:rFonts w:asciiTheme="minorHAnsi" w:hAnsiTheme="minorHAnsi" w:cstheme="minorHAnsi"/>
          <w:sz w:val="22"/>
          <w:szCs w:val="22"/>
          <w:lang w:val="es-MX"/>
        </w:rPr>
        <w:t xml:space="preserve"> Mark Brnovich. "Mi oficina ha ayudado a recuperar casi $100 millones para consumidores perjudicados desde que asumí el cargo y no estamos disminuyendo la velocidad. Si ha sido explotado o perjudicado por un negocio, presente una queja al consumidor en la Oficina del </w:t>
      </w:r>
      <w:r>
        <w:rPr>
          <w:rFonts w:asciiTheme="minorHAnsi" w:hAnsiTheme="minorHAnsi" w:cstheme="minorHAnsi"/>
          <w:sz w:val="22"/>
          <w:szCs w:val="22"/>
          <w:lang w:val="es-MX"/>
        </w:rPr>
        <w:t>Procurador</w:t>
      </w:r>
      <w:r w:rsidRPr="000474C9">
        <w:rPr>
          <w:rFonts w:asciiTheme="minorHAnsi" w:hAnsiTheme="minorHAnsi" w:cstheme="minorHAnsi"/>
          <w:sz w:val="22"/>
          <w:szCs w:val="22"/>
          <w:lang w:val="es-MX"/>
        </w:rPr>
        <w:t xml:space="preserve"> General para que podamos luchar por </w:t>
      </w:r>
      <w:r>
        <w:rPr>
          <w:rFonts w:asciiTheme="minorHAnsi" w:hAnsiTheme="minorHAnsi" w:cstheme="minorHAnsi"/>
          <w:sz w:val="22"/>
          <w:szCs w:val="22"/>
          <w:lang w:val="es-MX"/>
        </w:rPr>
        <w:t>usted</w:t>
      </w:r>
      <w:r w:rsidRPr="000474C9">
        <w:rPr>
          <w:rFonts w:asciiTheme="minorHAnsi" w:hAnsiTheme="minorHAnsi" w:cstheme="minorHAnsi"/>
          <w:sz w:val="22"/>
          <w:szCs w:val="22"/>
          <w:lang w:val="es-MX"/>
        </w:rPr>
        <w:t>."</w:t>
      </w:r>
    </w:p>
    <w:p w:rsidR="000474C9" w:rsidRDefault="000474C9">
      <w:pPr>
        <w:rPr>
          <w:rFonts w:asciiTheme="minorHAnsi" w:hAnsiTheme="minorHAnsi" w:cstheme="minorHAnsi"/>
          <w:sz w:val="22"/>
          <w:szCs w:val="22"/>
          <w:lang w:val="es-MX"/>
        </w:rPr>
      </w:pPr>
    </w:p>
    <w:p w:rsidR="000474C9" w:rsidRDefault="007E1187">
      <w:pPr>
        <w:rPr>
          <w:rFonts w:asciiTheme="minorHAnsi" w:hAnsiTheme="minorHAnsi" w:cstheme="minorHAnsi"/>
          <w:sz w:val="22"/>
          <w:szCs w:val="22"/>
          <w:lang w:val="es-MX"/>
        </w:rPr>
      </w:pPr>
      <w:r w:rsidRPr="007E1187">
        <w:rPr>
          <w:rFonts w:asciiTheme="minorHAnsi" w:hAnsiTheme="minorHAnsi" w:cstheme="minorHAnsi"/>
          <w:sz w:val="22"/>
          <w:szCs w:val="22"/>
          <w:lang w:val="es-MX"/>
        </w:rPr>
        <w:t>Bajo los términos del Juicio de Consentimiento, CenturyLink reembolsará $1.9 millones directamente a los consumidores de Arizona que no recibieron un "Descuento" prometido. Los clientes afectados recibirán el reembolso en su cuenta. CenturyLink se pondrá en contacto con clientes que ya no t</w:t>
      </w:r>
      <w:r>
        <w:rPr>
          <w:rFonts w:asciiTheme="minorHAnsi" w:hAnsiTheme="minorHAnsi" w:cstheme="minorHAnsi"/>
          <w:sz w:val="22"/>
          <w:szCs w:val="22"/>
          <w:lang w:val="es-MX"/>
        </w:rPr>
        <w:t>ienen</w:t>
      </w:r>
      <w:r w:rsidRPr="007E1187">
        <w:rPr>
          <w:rFonts w:asciiTheme="minorHAnsi" w:hAnsiTheme="minorHAnsi" w:cstheme="minorHAnsi"/>
          <w:sz w:val="22"/>
          <w:szCs w:val="22"/>
          <w:lang w:val="es-MX"/>
        </w:rPr>
        <w:t xml:space="preserve"> cuentas activas para garantizar la compensación. Los consumidores con preguntas sobre el reembolso deben ponerse en contacto con CenturyLink.</w:t>
      </w:r>
    </w:p>
    <w:p w:rsidR="007E1187" w:rsidRDefault="007E1187">
      <w:pPr>
        <w:rPr>
          <w:rFonts w:asciiTheme="minorHAnsi" w:hAnsiTheme="minorHAnsi" w:cstheme="minorHAnsi"/>
          <w:sz w:val="22"/>
          <w:szCs w:val="22"/>
          <w:lang w:val="es-MX"/>
        </w:rPr>
      </w:pPr>
    </w:p>
    <w:p w:rsidR="007E1187" w:rsidRDefault="007E1187">
      <w:pPr>
        <w:rPr>
          <w:rFonts w:asciiTheme="minorHAnsi" w:hAnsiTheme="minorHAnsi" w:cstheme="minorHAnsi"/>
          <w:sz w:val="22"/>
          <w:szCs w:val="22"/>
          <w:lang w:val="es-MX"/>
        </w:rPr>
      </w:pPr>
      <w:r w:rsidRPr="007E1187">
        <w:rPr>
          <w:rFonts w:asciiTheme="minorHAnsi" w:hAnsiTheme="minorHAnsi" w:cstheme="minorHAnsi"/>
          <w:sz w:val="22"/>
          <w:szCs w:val="22"/>
          <w:lang w:val="es-MX"/>
        </w:rPr>
        <w:t xml:space="preserve">Además, CenturyLink invertirá $ 2 millones adicionales </w:t>
      </w:r>
      <w:r>
        <w:rPr>
          <w:rFonts w:asciiTheme="minorHAnsi" w:hAnsiTheme="minorHAnsi" w:cstheme="minorHAnsi"/>
          <w:sz w:val="22"/>
          <w:szCs w:val="22"/>
          <w:lang w:val="es-MX"/>
        </w:rPr>
        <w:t>para mejorar</w:t>
      </w:r>
      <w:r w:rsidRPr="007E1187">
        <w:rPr>
          <w:rFonts w:asciiTheme="minorHAnsi" w:hAnsiTheme="minorHAnsi" w:cstheme="minorHAnsi"/>
          <w:sz w:val="22"/>
          <w:szCs w:val="22"/>
          <w:lang w:val="es-MX"/>
        </w:rPr>
        <w:t xml:space="preserve"> la infraestructura de fibra óptica en áreas que la Oficina del </w:t>
      </w:r>
      <w:r>
        <w:rPr>
          <w:rFonts w:asciiTheme="minorHAnsi" w:hAnsiTheme="minorHAnsi" w:cstheme="minorHAnsi"/>
          <w:sz w:val="22"/>
          <w:szCs w:val="22"/>
          <w:lang w:val="es-MX"/>
        </w:rPr>
        <w:t>Procurador</w:t>
      </w:r>
      <w:r w:rsidRPr="007E1187">
        <w:rPr>
          <w:rFonts w:asciiTheme="minorHAnsi" w:hAnsiTheme="minorHAnsi" w:cstheme="minorHAnsi"/>
          <w:sz w:val="22"/>
          <w:szCs w:val="22"/>
          <w:lang w:val="es-MX"/>
        </w:rPr>
        <w:t xml:space="preserve"> General (AGO</w:t>
      </w:r>
      <w:r>
        <w:rPr>
          <w:rFonts w:asciiTheme="minorHAnsi" w:hAnsiTheme="minorHAnsi" w:cstheme="minorHAnsi"/>
          <w:sz w:val="22"/>
          <w:szCs w:val="22"/>
          <w:lang w:val="es-MX"/>
        </w:rPr>
        <w:t xml:space="preserve"> – por sus siglas en inglés</w:t>
      </w:r>
      <w:r w:rsidRPr="007E1187">
        <w:rPr>
          <w:rFonts w:asciiTheme="minorHAnsi" w:hAnsiTheme="minorHAnsi" w:cstheme="minorHAnsi"/>
          <w:sz w:val="22"/>
          <w:szCs w:val="22"/>
          <w:lang w:val="es-MX"/>
        </w:rPr>
        <w:t>)</w:t>
      </w:r>
      <w:r w:rsidRPr="007E1187">
        <w:rPr>
          <w:lang w:val="es-MX"/>
        </w:rPr>
        <w:t xml:space="preserve"> </w:t>
      </w:r>
      <w:r w:rsidRPr="007E1187">
        <w:rPr>
          <w:rFonts w:asciiTheme="minorHAnsi" w:hAnsiTheme="minorHAnsi" w:cstheme="minorHAnsi"/>
          <w:sz w:val="22"/>
          <w:szCs w:val="22"/>
          <w:lang w:val="es-MX"/>
        </w:rPr>
        <w:t>determine que están en necesidad</w:t>
      </w:r>
      <w:r>
        <w:rPr>
          <w:rFonts w:asciiTheme="minorHAnsi" w:hAnsiTheme="minorHAnsi" w:cstheme="minorHAnsi"/>
          <w:sz w:val="22"/>
          <w:szCs w:val="22"/>
          <w:lang w:val="es-MX"/>
        </w:rPr>
        <w:t>.</w:t>
      </w:r>
      <w:r w:rsidRPr="007E1187">
        <w:rPr>
          <w:rFonts w:asciiTheme="minorHAnsi" w:hAnsiTheme="minorHAnsi" w:cstheme="minorHAnsi"/>
          <w:sz w:val="22"/>
          <w:szCs w:val="22"/>
          <w:lang w:val="es-MX"/>
        </w:rPr>
        <w:t xml:space="preserve"> Estas mejoras ayudarán a proporcionar servicios</w:t>
      </w:r>
      <w:r>
        <w:rPr>
          <w:rFonts w:asciiTheme="minorHAnsi" w:hAnsiTheme="minorHAnsi" w:cstheme="minorHAnsi"/>
          <w:sz w:val="22"/>
          <w:szCs w:val="22"/>
          <w:lang w:val="es-MX"/>
        </w:rPr>
        <w:t xml:space="preserve"> </w:t>
      </w:r>
      <w:r w:rsidRPr="007E1187">
        <w:rPr>
          <w:rFonts w:asciiTheme="minorHAnsi" w:hAnsiTheme="minorHAnsi" w:cstheme="minorHAnsi"/>
          <w:sz w:val="22"/>
          <w:szCs w:val="22"/>
          <w:lang w:val="es-MX"/>
        </w:rPr>
        <w:t xml:space="preserve">de Internet a consumidores insuficientemente atendidos en Arizona. CenturyLink también pagará al </w:t>
      </w:r>
      <w:r w:rsidR="00B531BC">
        <w:rPr>
          <w:rFonts w:asciiTheme="minorHAnsi" w:hAnsiTheme="minorHAnsi" w:cstheme="minorHAnsi"/>
          <w:sz w:val="22"/>
          <w:szCs w:val="22"/>
          <w:lang w:val="es-MX"/>
        </w:rPr>
        <w:t>e</w:t>
      </w:r>
      <w:r w:rsidRPr="007E1187">
        <w:rPr>
          <w:rFonts w:asciiTheme="minorHAnsi" w:hAnsiTheme="minorHAnsi" w:cstheme="minorHAnsi"/>
          <w:sz w:val="22"/>
          <w:szCs w:val="22"/>
          <w:lang w:val="es-MX"/>
        </w:rPr>
        <w:t>stado $ 7 millones.</w:t>
      </w:r>
    </w:p>
    <w:p w:rsidR="00BD165E" w:rsidRDefault="00BD165E">
      <w:pPr>
        <w:rPr>
          <w:rFonts w:asciiTheme="minorHAnsi" w:hAnsiTheme="minorHAnsi" w:cstheme="minorHAnsi"/>
          <w:sz w:val="22"/>
          <w:szCs w:val="22"/>
          <w:lang w:val="es-MX"/>
        </w:rPr>
      </w:pPr>
    </w:p>
    <w:p w:rsidR="00BD165E" w:rsidRDefault="00BD165E">
      <w:pPr>
        <w:rPr>
          <w:rFonts w:asciiTheme="minorHAnsi" w:hAnsiTheme="minorHAnsi" w:cstheme="minorHAnsi"/>
          <w:sz w:val="22"/>
          <w:szCs w:val="22"/>
          <w:lang w:val="es-MX"/>
        </w:rPr>
      </w:pPr>
      <w:r w:rsidRPr="00BD165E">
        <w:rPr>
          <w:rFonts w:asciiTheme="minorHAnsi" w:hAnsiTheme="minorHAnsi" w:cstheme="minorHAnsi"/>
          <w:sz w:val="22"/>
          <w:szCs w:val="22"/>
          <w:lang w:val="es-MX"/>
        </w:rPr>
        <w:t xml:space="preserve">La </w:t>
      </w:r>
      <w:r>
        <w:rPr>
          <w:rFonts w:asciiTheme="minorHAnsi" w:hAnsiTheme="minorHAnsi" w:cstheme="minorHAnsi"/>
          <w:sz w:val="22"/>
          <w:szCs w:val="22"/>
          <w:lang w:val="es-MX"/>
        </w:rPr>
        <w:t>Procuradoria</w:t>
      </w:r>
      <w:r w:rsidRPr="00BD165E">
        <w:rPr>
          <w:rFonts w:asciiTheme="minorHAnsi" w:hAnsiTheme="minorHAnsi" w:cstheme="minorHAnsi"/>
          <w:sz w:val="22"/>
          <w:szCs w:val="22"/>
          <w:lang w:val="es-MX"/>
        </w:rPr>
        <w:t xml:space="preserve"> alega que CenturyLink no reveló ni omitió hechos materiales con respecto a ciertas tarifas que agregó a las facturas de los consumidores, incluida la Tarifa de Recuperación de Costos de Internet. La Tarifa de Recuperación de Costos de Internet es una tarifa discrecional impuesta por CenturyLink que no fue revelada adecuadamente a los consumidores y aumentó efectivamente la tarifa mensual para los consumidores inscritos en la promoción </w:t>
      </w:r>
      <w:r>
        <w:rPr>
          <w:rFonts w:asciiTheme="minorHAnsi" w:hAnsiTheme="minorHAnsi" w:cstheme="minorHAnsi"/>
          <w:sz w:val="22"/>
          <w:szCs w:val="22"/>
          <w:lang w:val="es-MX"/>
        </w:rPr>
        <w:t>“</w:t>
      </w:r>
      <w:r w:rsidRPr="00BD165E">
        <w:rPr>
          <w:rFonts w:asciiTheme="minorHAnsi" w:hAnsiTheme="minorHAnsi" w:cstheme="minorHAnsi"/>
          <w:sz w:val="22"/>
          <w:szCs w:val="22"/>
          <w:lang w:val="es-MX"/>
        </w:rPr>
        <w:t>Price-Lock</w:t>
      </w:r>
      <w:r>
        <w:rPr>
          <w:rFonts w:asciiTheme="minorHAnsi" w:hAnsiTheme="minorHAnsi" w:cstheme="minorHAnsi"/>
          <w:sz w:val="22"/>
          <w:szCs w:val="22"/>
          <w:lang w:val="es-MX"/>
        </w:rPr>
        <w:t>”</w:t>
      </w:r>
      <w:r w:rsidRPr="00BD165E">
        <w:rPr>
          <w:rFonts w:asciiTheme="minorHAnsi" w:hAnsiTheme="minorHAnsi" w:cstheme="minorHAnsi"/>
          <w:sz w:val="22"/>
          <w:szCs w:val="22"/>
          <w:lang w:val="es-MX"/>
        </w:rPr>
        <w:t xml:space="preserve"> de CenturyLink.</w:t>
      </w:r>
    </w:p>
    <w:p w:rsidR="007E1187" w:rsidRDefault="007E1187">
      <w:pPr>
        <w:rPr>
          <w:rFonts w:asciiTheme="minorHAnsi" w:hAnsiTheme="minorHAnsi" w:cstheme="minorHAnsi"/>
          <w:sz w:val="22"/>
          <w:szCs w:val="22"/>
          <w:lang w:val="es-MX"/>
        </w:rPr>
      </w:pPr>
    </w:p>
    <w:p w:rsidR="007E1187" w:rsidRDefault="00BD165E">
      <w:pPr>
        <w:rPr>
          <w:rFonts w:asciiTheme="minorHAnsi" w:hAnsiTheme="minorHAnsi" w:cstheme="minorHAnsi"/>
          <w:sz w:val="22"/>
          <w:szCs w:val="22"/>
          <w:lang w:val="es-MX"/>
        </w:rPr>
      </w:pPr>
      <w:r w:rsidRPr="00BD165E">
        <w:rPr>
          <w:rFonts w:asciiTheme="minorHAnsi" w:hAnsiTheme="minorHAnsi" w:cstheme="minorHAnsi"/>
          <w:sz w:val="22"/>
          <w:szCs w:val="22"/>
          <w:lang w:val="es-MX"/>
        </w:rPr>
        <w:t>Además de los pagos y la inversión en infraestructura, CenturyLink está obligado a:</w:t>
      </w:r>
    </w:p>
    <w:p w:rsidR="00BD165E" w:rsidRDefault="00BD165E" w:rsidP="00BD165E">
      <w:pPr>
        <w:ind w:left="360"/>
        <w:rPr>
          <w:rFonts w:asciiTheme="minorHAnsi" w:hAnsiTheme="minorHAnsi" w:cstheme="minorHAnsi"/>
          <w:sz w:val="22"/>
          <w:szCs w:val="22"/>
          <w:lang w:val="es-MX"/>
        </w:rPr>
      </w:pPr>
    </w:p>
    <w:p w:rsidR="00BD165E" w:rsidRDefault="00BD165E" w:rsidP="00BD165E">
      <w:pPr>
        <w:pStyle w:val="ListParagraph"/>
        <w:numPr>
          <w:ilvl w:val="0"/>
          <w:numId w:val="4"/>
        </w:numPr>
        <w:rPr>
          <w:rFonts w:asciiTheme="minorHAnsi" w:hAnsiTheme="minorHAnsi" w:cstheme="minorHAnsi"/>
          <w:sz w:val="22"/>
          <w:szCs w:val="22"/>
          <w:lang w:val="es-MX"/>
        </w:rPr>
      </w:pPr>
      <w:r>
        <w:rPr>
          <w:rFonts w:asciiTheme="minorHAnsi" w:hAnsiTheme="minorHAnsi" w:cstheme="minorHAnsi"/>
          <w:sz w:val="22"/>
          <w:szCs w:val="22"/>
          <w:lang w:val="es-MX"/>
        </w:rPr>
        <w:t>D</w:t>
      </w:r>
      <w:r w:rsidRPr="00BD165E">
        <w:rPr>
          <w:rFonts w:asciiTheme="minorHAnsi" w:hAnsiTheme="minorHAnsi" w:cstheme="minorHAnsi"/>
          <w:sz w:val="22"/>
          <w:szCs w:val="22"/>
          <w:lang w:val="es-MX"/>
        </w:rPr>
        <w:t>ej</w:t>
      </w:r>
      <w:r>
        <w:rPr>
          <w:rFonts w:asciiTheme="minorHAnsi" w:hAnsiTheme="minorHAnsi" w:cstheme="minorHAnsi"/>
          <w:sz w:val="22"/>
          <w:szCs w:val="22"/>
          <w:lang w:val="es-MX"/>
        </w:rPr>
        <w:t>ar</w:t>
      </w:r>
      <w:r w:rsidRPr="00BD165E">
        <w:rPr>
          <w:rFonts w:asciiTheme="minorHAnsi" w:hAnsiTheme="minorHAnsi" w:cstheme="minorHAnsi"/>
          <w:sz w:val="22"/>
          <w:szCs w:val="22"/>
          <w:lang w:val="es-MX"/>
        </w:rPr>
        <w:t xml:space="preserve"> de cobrar La Tarifa de </w:t>
      </w:r>
      <w:r w:rsidR="00B531BC">
        <w:rPr>
          <w:rFonts w:asciiTheme="minorHAnsi" w:hAnsiTheme="minorHAnsi" w:cstheme="minorHAnsi"/>
          <w:sz w:val="22"/>
          <w:szCs w:val="22"/>
          <w:lang w:val="es-MX"/>
        </w:rPr>
        <w:t>R</w:t>
      </w:r>
      <w:r w:rsidRPr="00BD165E">
        <w:rPr>
          <w:rFonts w:asciiTheme="minorHAnsi" w:hAnsiTheme="minorHAnsi" w:cstheme="minorHAnsi"/>
          <w:sz w:val="22"/>
          <w:szCs w:val="22"/>
          <w:lang w:val="es-MX"/>
        </w:rPr>
        <w:t xml:space="preserve">ecuperación </w:t>
      </w:r>
      <w:r w:rsidR="00B531BC">
        <w:rPr>
          <w:rFonts w:asciiTheme="minorHAnsi" w:hAnsiTheme="minorHAnsi" w:cstheme="minorHAnsi"/>
          <w:sz w:val="22"/>
          <w:szCs w:val="22"/>
          <w:lang w:val="es-MX"/>
        </w:rPr>
        <w:t>d</w:t>
      </w:r>
      <w:r w:rsidRPr="00BD165E">
        <w:rPr>
          <w:rFonts w:asciiTheme="minorHAnsi" w:hAnsiTheme="minorHAnsi" w:cstheme="minorHAnsi"/>
          <w:sz w:val="22"/>
          <w:szCs w:val="22"/>
          <w:lang w:val="es-MX"/>
        </w:rPr>
        <w:t xml:space="preserve">e Costos de Internet para todos los nuevos clientes y permita que los clientes existentes que estén pagando la tarifa puedan cambiar de plan o cancelar servicios sin pagar </w:t>
      </w:r>
      <w:r>
        <w:rPr>
          <w:rFonts w:asciiTheme="minorHAnsi" w:hAnsiTheme="minorHAnsi" w:cstheme="minorHAnsi"/>
          <w:sz w:val="22"/>
          <w:szCs w:val="22"/>
          <w:lang w:val="es-MX"/>
        </w:rPr>
        <w:t>u</w:t>
      </w:r>
      <w:r w:rsidRPr="00BD165E">
        <w:rPr>
          <w:rFonts w:asciiTheme="minorHAnsi" w:hAnsiTheme="minorHAnsi" w:cstheme="minorHAnsi"/>
          <w:sz w:val="22"/>
          <w:szCs w:val="22"/>
          <w:lang w:val="es-MX"/>
        </w:rPr>
        <w:t xml:space="preserve">na </w:t>
      </w:r>
      <w:r>
        <w:rPr>
          <w:rFonts w:asciiTheme="minorHAnsi" w:hAnsiTheme="minorHAnsi" w:cstheme="minorHAnsi"/>
          <w:sz w:val="22"/>
          <w:szCs w:val="22"/>
          <w:lang w:val="es-MX"/>
        </w:rPr>
        <w:t>t</w:t>
      </w:r>
      <w:r w:rsidRPr="00BD165E">
        <w:rPr>
          <w:rFonts w:asciiTheme="minorHAnsi" w:hAnsiTheme="minorHAnsi" w:cstheme="minorHAnsi"/>
          <w:sz w:val="22"/>
          <w:szCs w:val="22"/>
          <w:lang w:val="es-MX"/>
        </w:rPr>
        <w:t xml:space="preserve">arifa </w:t>
      </w:r>
      <w:r>
        <w:rPr>
          <w:rFonts w:asciiTheme="minorHAnsi" w:hAnsiTheme="minorHAnsi" w:cstheme="minorHAnsi"/>
          <w:sz w:val="22"/>
          <w:szCs w:val="22"/>
          <w:lang w:val="es-MX"/>
        </w:rPr>
        <w:t>d</w:t>
      </w:r>
      <w:r w:rsidRPr="00BD165E">
        <w:rPr>
          <w:rFonts w:asciiTheme="minorHAnsi" w:hAnsiTheme="minorHAnsi" w:cstheme="minorHAnsi"/>
          <w:sz w:val="22"/>
          <w:szCs w:val="22"/>
          <w:lang w:val="es-MX"/>
        </w:rPr>
        <w:t xml:space="preserve">e terminación </w:t>
      </w:r>
      <w:r>
        <w:rPr>
          <w:rFonts w:asciiTheme="minorHAnsi" w:hAnsiTheme="minorHAnsi" w:cstheme="minorHAnsi"/>
          <w:sz w:val="22"/>
          <w:szCs w:val="22"/>
          <w:lang w:val="es-MX"/>
        </w:rPr>
        <w:t>a</w:t>
      </w:r>
      <w:r w:rsidRPr="00BD165E">
        <w:rPr>
          <w:rFonts w:asciiTheme="minorHAnsi" w:hAnsiTheme="minorHAnsi" w:cstheme="minorHAnsi"/>
          <w:sz w:val="22"/>
          <w:szCs w:val="22"/>
          <w:lang w:val="es-MX"/>
        </w:rPr>
        <w:t>nticipada.</w:t>
      </w:r>
    </w:p>
    <w:p w:rsidR="00BD165E" w:rsidRDefault="00BD165E" w:rsidP="00BD165E">
      <w:pPr>
        <w:pStyle w:val="ListParagraph"/>
        <w:numPr>
          <w:ilvl w:val="0"/>
          <w:numId w:val="4"/>
        </w:numPr>
        <w:rPr>
          <w:rFonts w:asciiTheme="minorHAnsi" w:hAnsiTheme="minorHAnsi" w:cstheme="minorHAnsi"/>
          <w:sz w:val="22"/>
          <w:szCs w:val="22"/>
          <w:lang w:val="es-MX"/>
        </w:rPr>
      </w:pPr>
      <w:r>
        <w:rPr>
          <w:rFonts w:asciiTheme="minorHAnsi" w:hAnsiTheme="minorHAnsi" w:cstheme="minorHAnsi"/>
          <w:sz w:val="22"/>
          <w:szCs w:val="22"/>
          <w:lang w:val="es-MX"/>
        </w:rPr>
        <w:t>R</w:t>
      </w:r>
      <w:r w:rsidRPr="00BD165E">
        <w:rPr>
          <w:rFonts w:asciiTheme="minorHAnsi" w:hAnsiTheme="minorHAnsi" w:cstheme="minorHAnsi"/>
          <w:sz w:val="22"/>
          <w:szCs w:val="22"/>
          <w:lang w:val="es-MX"/>
        </w:rPr>
        <w:t xml:space="preserve">evelar </w:t>
      </w:r>
      <w:r>
        <w:rPr>
          <w:rFonts w:asciiTheme="minorHAnsi" w:hAnsiTheme="minorHAnsi" w:cstheme="minorHAnsi"/>
          <w:sz w:val="22"/>
          <w:szCs w:val="22"/>
          <w:lang w:val="es-MX"/>
        </w:rPr>
        <w:t>c</w:t>
      </w:r>
      <w:r w:rsidRPr="00BD165E">
        <w:rPr>
          <w:rFonts w:asciiTheme="minorHAnsi" w:hAnsiTheme="minorHAnsi" w:cstheme="minorHAnsi"/>
          <w:sz w:val="22"/>
          <w:szCs w:val="22"/>
          <w:lang w:val="es-MX"/>
        </w:rPr>
        <w:t>ompletamente todos los términos y condiciones materiales aplicables a sus ofertas de ventas y descuentos, incluyendo todas las tarifas y recargos.</w:t>
      </w:r>
    </w:p>
    <w:p w:rsidR="00BD165E" w:rsidRDefault="00BD165E" w:rsidP="00BD165E">
      <w:pPr>
        <w:pStyle w:val="ListParagraph"/>
        <w:numPr>
          <w:ilvl w:val="0"/>
          <w:numId w:val="4"/>
        </w:numPr>
        <w:rPr>
          <w:rFonts w:asciiTheme="minorHAnsi" w:hAnsiTheme="minorHAnsi" w:cstheme="minorHAnsi"/>
          <w:sz w:val="22"/>
          <w:szCs w:val="22"/>
          <w:lang w:val="es-MX"/>
        </w:rPr>
      </w:pPr>
      <w:r w:rsidRPr="00BD165E">
        <w:rPr>
          <w:rFonts w:asciiTheme="minorHAnsi" w:hAnsiTheme="minorHAnsi" w:cstheme="minorHAnsi"/>
          <w:sz w:val="22"/>
          <w:szCs w:val="22"/>
          <w:lang w:val="es-MX"/>
        </w:rPr>
        <w:t xml:space="preserve">Enviar confirmaciones de pedidos dentro de tres días </w:t>
      </w:r>
      <w:r>
        <w:rPr>
          <w:rFonts w:asciiTheme="minorHAnsi" w:hAnsiTheme="minorHAnsi" w:cstheme="minorHAnsi"/>
          <w:sz w:val="22"/>
          <w:szCs w:val="22"/>
          <w:lang w:val="es-MX"/>
        </w:rPr>
        <w:t>laborales.</w:t>
      </w:r>
    </w:p>
    <w:p w:rsidR="00BD165E" w:rsidRPr="00BD165E" w:rsidRDefault="00BD165E" w:rsidP="00BD165E">
      <w:pPr>
        <w:pStyle w:val="ListParagraph"/>
        <w:numPr>
          <w:ilvl w:val="0"/>
          <w:numId w:val="4"/>
        </w:numPr>
        <w:rPr>
          <w:rFonts w:asciiTheme="minorHAnsi" w:hAnsiTheme="minorHAnsi" w:cstheme="minorHAnsi"/>
          <w:sz w:val="22"/>
          <w:szCs w:val="22"/>
          <w:lang w:val="es-MX"/>
        </w:rPr>
      </w:pPr>
      <w:r w:rsidRPr="00BD165E">
        <w:rPr>
          <w:rFonts w:asciiTheme="minorHAnsi" w:hAnsiTheme="minorHAnsi" w:cstheme="minorHAnsi"/>
          <w:sz w:val="22"/>
          <w:szCs w:val="22"/>
          <w:lang w:val="es-MX"/>
        </w:rPr>
        <w:t xml:space="preserve">Cobrar a los consumidores sólo la cantidad </w:t>
      </w:r>
      <w:r>
        <w:rPr>
          <w:rFonts w:asciiTheme="minorHAnsi" w:hAnsiTheme="minorHAnsi" w:cstheme="minorHAnsi"/>
          <w:sz w:val="22"/>
          <w:szCs w:val="22"/>
          <w:lang w:val="es-MX"/>
        </w:rPr>
        <w:t xml:space="preserve">del presupuesto. </w:t>
      </w:r>
    </w:p>
    <w:p w:rsidR="00BD165E" w:rsidRPr="00BD165E" w:rsidRDefault="00BD165E" w:rsidP="00BD165E">
      <w:pPr>
        <w:rPr>
          <w:rFonts w:asciiTheme="minorHAnsi" w:hAnsiTheme="minorHAnsi" w:cstheme="minorHAnsi"/>
          <w:sz w:val="22"/>
          <w:szCs w:val="22"/>
          <w:lang w:val="es-MX"/>
        </w:rPr>
      </w:pPr>
    </w:p>
    <w:p w:rsidR="00BD165E" w:rsidRDefault="00BD165E">
      <w:pPr>
        <w:rPr>
          <w:rFonts w:asciiTheme="minorHAnsi" w:hAnsiTheme="minorHAnsi" w:cstheme="minorHAnsi"/>
          <w:sz w:val="22"/>
          <w:szCs w:val="22"/>
          <w:lang w:val="es-MX"/>
        </w:rPr>
      </w:pPr>
      <w:r w:rsidRPr="00BD165E">
        <w:rPr>
          <w:rFonts w:asciiTheme="minorHAnsi" w:hAnsiTheme="minorHAnsi" w:cstheme="minorHAnsi"/>
          <w:sz w:val="22"/>
          <w:szCs w:val="22"/>
          <w:lang w:val="es-MX"/>
        </w:rPr>
        <w:t xml:space="preserve">La </w:t>
      </w:r>
      <w:r>
        <w:rPr>
          <w:rFonts w:asciiTheme="minorHAnsi" w:hAnsiTheme="minorHAnsi" w:cstheme="minorHAnsi"/>
          <w:sz w:val="22"/>
          <w:szCs w:val="22"/>
          <w:lang w:val="es-MX"/>
        </w:rPr>
        <w:t>Asistente Procuradora G</w:t>
      </w:r>
      <w:r w:rsidRPr="00BD165E">
        <w:rPr>
          <w:rFonts w:asciiTheme="minorHAnsi" w:hAnsiTheme="minorHAnsi" w:cstheme="minorHAnsi"/>
          <w:sz w:val="22"/>
          <w:szCs w:val="22"/>
          <w:lang w:val="es-MX"/>
        </w:rPr>
        <w:t xml:space="preserve">eneral Jennifer Bonham y la </w:t>
      </w:r>
      <w:r>
        <w:rPr>
          <w:rFonts w:asciiTheme="minorHAnsi" w:hAnsiTheme="minorHAnsi" w:cstheme="minorHAnsi"/>
          <w:sz w:val="22"/>
          <w:szCs w:val="22"/>
          <w:lang w:val="es-MX"/>
        </w:rPr>
        <w:t>A</w:t>
      </w:r>
      <w:r w:rsidRPr="00BD165E">
        <w:rPr>
          <w:rFonts w:asciiTheme="minorHAnsi" w:hAnsiTheme="minorHAnsi" w:cstheme="minorHAnsi"/>
          <w:sz w:val="22"/>
          <w:szCs w:val="22"/>
          <w:lang w:val="es-MX"/>
        </w:rPr>
        <w:t xml:space="preserve">bogada </w:t>
      </w:r>
      <w:r>
        <w:rPr>
          <w:rFonts w:asciiTheme="minorHAnsi" w:hAnsiTheme="minorHAnsi" w:cstheme="minorHAnsi"/>
          <w:sz w:val="22"/>
          <w:szCs w:val="22"/>
          <w:lang w:val="es-MX"/>
        </w:rPr>
        <w:t>L</w:t>
      </w:r>
      <w:r w:rsidRPr="00BD165E">
        <w:rPr>
          <w:rFonts w:asciiTheme="minorHAnsi" w:hAnsiTheme="minorHAnsi" w:cstheme="minorHAnsi"/>
          <w:sz w:val="22"/>
          <w:szCs w:val="22"/>
          <w:lang w:val="es-MX"/>
        </w:rPr>
        <w:t xml:space="preserve">itigante </w:t>
      </w:r>
      <w:r>
        <w:rPr>
          <w:rFonts w:asciiTheme="minorHAnsi" w:hAnsiTheme="minorHAnsi" w:cstheme="minorHAnsi"/>
          <w:sz w:val="22"/>
          <w:szCs w:val="22"/>
          <w:lang w:val="es-MX"/>
        </w:rPr>
        <w:t>Mayor</w:t>
      </w:r>
      <w:r w:rsidRPr="00BD165E">
        <w:rPr>
          <w:rFonts w:asciiTheme="minorHAnsi" w:hAnsiTheme="minorHAnsi" w:cstheme="minorHAnsi"/>
          <w:sz w:val="22"/>
          <w:szCs w:val="22"/>
          <w:lang w:val="es-MX"/>
        </w:rPr>
        <w:t xml:space="preserve"> Stephanie Elliott de la Sección de Protección y Defensa del Consumidor manejaron este caso.</w:t>
      </w:r>
    </w:p>
    <w:p w:rsidR="00BD165E" w:rsidRDefault="00BD165E">
      <w:pPr>
        <w:rPr>
          <w:rFonts w:asciiTheme="minorHAnsi" w:hAnsiTheme="minorHAnsi" w:cstheme="minorHAnsi"/>
          <w:sz w:val="22"/>
          <w:szCs w:val="22"/>
          <w:lang w:val="es-MX"/>
        </w:rPr>
      </w:pPr>
    </w:p>
    <w:p w:rsidR="007E1187" w:rsidRPr="000474C9" w:rsidRDefault="00BD165E">
      <w:pPr>
        <w:rPr>
          <w:rFonts w:asciiTheme="minorHAnsi" w:hAnsiTheme="minorHAnsi" w:cstheme="minorHAnsi"/>
          <w:sz w:val="22"/>
          <w:szCs w:val="22"/>
          <w:lang w:val="es-MX"/>
        </w:rPr>
      </w:pPr>
      <w:r w:rsidRPr="00BD165E">
        <w:rPr>
          <w:rFonts w:asciiTheme="minorHAnsi" w:hAnsiTheme="minorHAnsi" w:cstheme="minorHAnsi"/>
          <w:sz w:val="22"/>
          <w:szCs w:val="22"/>
          <w:lang w:val="es-MX"/>
        </w:rPr>
        <w:t xml:space="preserve">Si cree que ha sido víctima de fraude al consumidor, puede presentar una queja al consumidor visitando </w:t>
      </w:r>
      <w:hyperlink r:id="rId7" w:history="1">
        <w:r w:rsidRPr="00F85958">
          <w:rPr>
            <w:rStyle w:val="Hyperlink"/>
            <w:rFonts w:asciiTheme="minorHAnsi" w:hAnsiTheme="minorHAnsi" w:cstheme="minorHAnsi"/>
            <w:sz w:val="22"/>
            <w:szCs w:val="22"/>
            <w:lang w:val="es-MX"/>
          </w:rPr>
          <w:t>el sitio web</w:t>
        </w:r>
      </w:hyperlink>
      <w:r w:rsidRPr="00BD165E">
        <w:rPr>
          <w:rFonts w:asciiTheme="minorHAnsi" w:hAnsiTheme="minorHAnsi" w:cstheme="minorHAnsi"/>
          <w:sz w:val="22"/>
          <w:szCs w:val="22"/>
          <w:lang w:val="es-MX"/>
        </w:rPr>
        <w:t xml:space="preserve"> del Procurador General. Si necesita que le enviemos un formulario de queja, puede comunicarse con la Oficina del </w:t>
      </w:r>
      <w:r w:rsidR="00B531BC">
        <w:rPr>
          <w:rFonts w:asciiTheme="minorHAnsi" w:hAnsiTheme="minorHAnsi" w:cstheme="minorHAnsi"/>
          <w:sz w:val="22"/>
          <w:szCs w:val="22"/>
          <w:lang w:val="es-MX"/>
        </w:rPr>
        <w:t xml:space="preserve">Procurador </w:t>
      </w:r>
      <w:r w:rsidRPr="00BD165E">
        <w:rPr>
          <w:rFonts w:asciiTheme="minorHAnsi" w:hAnsiTheme="minorHAnsi" w:cstheme="minorHAnsi"/>
          <w:sz w:val="22"/>
          <w:szCs w:val="22"/>
          <w:lang w:val="es-MX"/>
        </w:rPr>
        <w:t>General en Phoenix al (602) 542-5763, en Tucson al (520) 628-6648, o fuera de las áreas metropolitanas de Phoenix y Tucson al (800) 352 -8431.</w:t>
      </w:r>
    </w:p>
    <w:sectPr w:rsidR="007E1187" w:rsidRPr="000474C9" w:rsidSect="00BA32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17D2"/>
    <w:multiLevelType w:val="multilevel"/>
    <w:tmpl w:val="F45AD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89D6D91"/>
    <w:multiLevelType w:val="hybridMultilevel"/>
    <w:tmpl w:val="54047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AC1081"/>
    <w:multiLevelType w:val="hybridMultilevel"/>
    <w:tmpl w:val="8B9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BA0E26"/>
    <w:multiLevelType w:val="multilevel"/>
    <w:tmpl w:val="D03E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40"/>
    <w:rsid w:val="00042F00"/>
    <w:rsid w:val="000474C9"/>
    <w:rsid w:val="00056B41"/>
    <w:rsid w:val="00086604"/>
    <w:rsid w:val="000F64B2"/>
    <w:rsid w:val="001367D1"/>
    <w:rsid w:val="001A6CAA"/>
    <w:rsid w:val="001E7513"/>
    <w:rsid w:val="00230693"/>
    <w:rsid w:val="0023152B"/>
    <w:rsid w:val="0028533E"/>
    <w:rsid w:val="002916B6"/>
    <w:rsid w:val="002B445F"/>
    <w:rsid w:val="0031629C"/>
    <w:rsid w:val="00344464"/>
    <w:rsid w:val="00392DD6"/>
    <w:rsid w:val="003C37FE"/>
    <w:rsid w:val="003E4996"/>
    <w:rsid w:val="00427999"/>
    <w:rsid w:val="00445C39"/>
    <w:rsid w:val="004A28B0"/>
    <w:rsid w:val="004A72F4"/>
    <w:rsid w:val="0056398C"/>
    <w:rsid w:val="005919C6"/>
    <w:rsid w:val="00613945"/>
    <w:rsid w:val="00675E53"/>
    <w:rsid w:val="0070678D"/>
    <w:rsid w:val="00781EFE"/>
    <w:rsid w:val="007B7831"/>
    <w:rsid w:val="007D0E70"/>
    <w:rsid w:val="007E1187"/>
    <w:rsid w:val="0084303C"/>
    <w:rsid w:val="008470D8"/>
    <w:rsid w:val="00874FE8"/>
    <w:rsid w:val="0088697E"/>
    <w:rsid w:val="008F6C7D"/>
    <w:rsid w:val="00985D4C"/>
    <w:rsid w:val="009944BB"/>
    <w:rsid w:val="009C1DD9"/>
    <w:rsid w:val="009C507C"/>
    <w:rsid w:val="009D13CB"/>
    <w:rsid w:val="009F5F65"/>
    <w:rsid w:val="00A214AD"/>
    <w:rsid w:val="00A365D0"/>
    <w:rsid w:val="00A400D8"/>
    <w:rsid w:val="00A97801"/>
    <w:rsid w:val="00AC4C07"/>
    <w:rsid w:val="00AC546F"/>
    <w:rsid w:val="00AC77A4"/>
    <w:rsid w:val="00AE22E2"/>
    <w:rsid w:val="00AF4561"/>
    <w:rsid w:val="00B347D0"/>
    <w:rsid w:val="00B531BC"/>
    <w:rsid w:val="00B7225A"/>
    <w:rsid w:val="00BA3283"/>
    <w:rsid w:val="00BD165E"/>
    <w:rsid w:val="00BE3DA9"/>
    <w:rsid w:val="00C129D7"/>
    <w:rsid w:val="00C173BE"/>
    <w:rsid w:val="00CA0E29"/>
    <w:rsid w:val="00D32F1A"/>
    <w:rsid w:val="00D3323B"/>
    <w:rsid w:val="00D60965"/>
    <w:rsid w:val="00E7532B"/>
    <w:rsid w:val="00EA46C6"/>
    <w:rsid w:val="00EC55B8"/>
    <w:rsid w:val="00ED0CDB"/>
    <w:rsid w:val="00EE11C8"/>
    <w:rsid w:val="00EF0E4D"/>
    <w:rsid w:val="00F17F89"/>
    <w:rsid w:val="00F23A1E"/>
    <w:rsid w:val="00F31254"/>
    <w:rsid w:val="00F43D64"/>
    <w:rsid w:val="00F572B4"/>
    <w:rsid w:val="00F82540"/>
    <w:rsid w:val="00F8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540"/>
    <w:rPr>
      <w:color w:val="0000FF"/>
      <w:u w:val="single"/>
    </w:rPr>
  </w:style>
  <w:style w:type="paragraph" w:styleId="NormalWeb">
    <w:name w:val="Normal (Web)"/>
    <w:basedOn w:val="Normal"/>
    <w:uiPriority w:val="99"/>
    <w:semiHidden/>
    <w:unhideWhenUsed/>
    <w:rsid w:val="00F82540"/>
    <w:pPr>
      <w:spacing w:before="100" w:beforeAutospacing="1" w:after="100" w:afterAutospacing="1"/>
    </w:pPr>
  </w:style>
  <w:style w:type="character" w:styleId="Emphasis">
    <w:name w:val="Emphasis"/>
    <w:basedOn w:val="DefaultParagraphFont"/>
    <w:uiPriority w:val="20"/>
    <w:qFormat/>
    <w:rsid w:val="00F82540"/>
    <w:rPr>
      <w:i/>
      <w:iCs/>
    </w:rPr>
  </w:style>
  <w:style w:type="character" w:styleId="Strong">
    <w:name w:val="Strong"/>
    <w:basedOn w:val="DefaultParagraphFont"/>
    <w:uiPriority w:val="22"/>
    <w:qFormat/>
    <w:rsid w:val="0031629C"/>
    <w:rPr>
      <w:b/>
      <w:bCs/>
    </w:rPr>
  </w:style>
  <w:style w:type="paragraph" w:styleId="ListParagraph">
    <w:name w:val="List Paragraph"/>
    <w:basedOn w:val="Normal"/>
    <w:uiPriority w:val="34"/>
    <w:qFormat/>
    <w:rsid w:val="00BD16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C3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540"/>
    <w:rPr>
      <w:color w:val="0000FF"/>
      <w:u w:val="single"/>
    </w:rPr>
  </w:style>
  <w:style w:type="paragraph" w:styleId="NormalWeb">
    <w:name w:val="Normal (Web)"/>
    <w:basedOn w:val="Normal"/>
    <w:uiPriority w:val="99"/>
    <w:semiHidden/>
    <w:unhideWhenUsed/>
    <w:rsid w:val="00F82540"/>
    <w:pPr>
      <w:spacing w:before="100" w:beforeAutospacing="1" w:after="100" w:afterAutospacing="1"/>
    </w:pPr>
  </w:style>
  <w:style w:type="character" w:styleId="Emphasis">
    <w:name w:val="Emphasis"/>
    <w:basedOn w:val="DefaultParagraphFont"/>
    <w:uiPriority w:val="20"/>
    <w:qFormat/>
    <w:rsid w:val="00F82540"/>
    <w:rPr>
      <w:i/>
      <w:iCs/>
    </w:rPr>
  </w:style>
  <w:style w:type="character" w:styleId="Strong">
    <w:name w:val="Strong"/>
    <w:basedOn w:val="DefaultParagraphFont"/>
    <w:uiPriority w:val="22"/>
    <w:qFormat/>
    <w:rsid w:val="0031629C"/>
    <w:rPr>
      <w:b/>
      <w:bCs/>
    </w:rPr>
  </w:style>
  <w:style w:type="paragraph" w:styleId="ListParagraph">
    <w:name w:val="List Paragraph"/>
    <w:basedOn w:val="Normal"/>
    <w:uiPriority w:val="34"/>
    <w:qFormat/>
    <w:rsid w:val="00BD1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91810">
      <w:bodyDiv w:val="1"/>
      <w:marLeft w:val="0"/>
      <w:marRight w:val="0"/>
      <w:marTop w:val="0"/>
      <w:marBottom w:val="0"/>
      <w:divBdr>
        <w:top w:val="none" w:sz="0" w:space="0" w:color="auto"/>
        <w:left w:val="none" w:sz="0" w:space="0" w:color="auto"/>
        <w:bottom w:val="none" w:sz="0" w:space="0" w:color="auto"/>
        <w:right w:val="none" w:sz="0" w:space="0" w:color="auto"/>
      </w:divBdr>
      <w:divsChild>
        <w:div w:id="707682247">
          <w:blockQuote w:val="1"/>
          <w:marLeft w:val="0"/>
          <w:marRight w:val="0"/>
          <w:marTop w:val="300"/>
          <w:marBottom w:val="300"/>
          <w:divBdr>
            <w:top w:val="none" w:sz="0" w:space="0" w:color="auto"/>
            <w:left w:val="single" w:sz="18" w:space="23" w:color="CCCCCC"/>
            <w:bottom w:val="none" w:sz="0" w:space="0" w:color="auto"/>
            <w:right w:val="none" w:sz="0" w:space="0" w:color="auto"/>
          </w:divBdr>
        </w:div>
      </w:divsChild>
    </w:div>
    <w:div w:id="1380548169">
      <w:bodyDiv w:val="1"/>
      <w:marLeft w:val="0"/>
      <w:marRight w:val="0"/>
      <w:marTop w:val="0"/>
      <w:marBottom w:val="0"/>
      <w:divBdr>
        <w:top w:val="none" w:sz="0" w:space="0" w:color="auto"/>
        <w:left w:val="none" w:sz="0" w:space="0" w:color="auto"/>
        <w:bottom w:val="none" w:sz="0" w:space="0" w:color="auto"/>
        <w:right w:val="none" w:sz="0" w:space="0" w:color="auto"/>
      </w:divBdr>
    </w:div>
    <w:div w:id="21196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zag.gov/complaints/consum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1629-1385-4B57-B503-C0CB2EB4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AZ Atty Gen Office</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Conner, Katie</dc:creator>
  <cp:lastModifiedBy>Conner, Katie</cp:lastModifiedBy>
  <cp:revision>3</cp:revision>
  <cp:lastPrinted>2020-03-09T16:30:00Z</cp:lastPrinted>
  <dcterms:created xsi:type="dcterms:W3CDTF">2020-03-10T21:11:00Z</dcterms:created>
  <dcterms:modified xsi:type="dcterms:W3CDTF">2020-03-10T21:29:00Z</dcterms:modified>
</cp:coreProperties>
</file>