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2D9" w:rsidRPr="002F11B4" w:rsidRDefault="005202D9" w:rsidP="00985D92">
      <w:pPr>
        <w:spacing w:after="0" w:line="240" w:lineRule="auto"/>
        <w:jc w:val="center"/>
        <w:rPr>
          <w:rFonts w:ascii="Times New Roman" w:hAnsi="Times New Roman" w:cs="Times New Roman"/>
          <w:b/>
          <w:sz w:val="24"/>
        </w:rPr>
      </w:pPr>
      <w:bookmarkStart w:id="0" w:name="_GoBack"/>
      <w:bookmarkEnd w:id="0"/>
      <w:r w:rsidRPr="002F11B4">
        <w:rPr>
          <w:rFonts w:ascii="Times New Roman" w:hAnsi="Times New Roman" w:cs="Times New Roman"/>
          <w:b/>
          <w:sz w:val="24"/>
        </w:rPr>
        <w:t>ARIZONA CIVIL RIGHTS ADVISORY BOARD:</w:t>
      </w:r>
    </w:p>
    <w:p w:rsidR="00985D92" w:rsidRDefault="005202D9" w:rsidP="00985D92">
      <w:pPr>
        <w:spacing w:after="0" w:line="240" w:lineRule="auto"/>
        <w:jc w:val="center"/>
        <w:rPr>
          <w:rFonts w:ascii="Times New Roman" w:hAnsi="Times New Roman" w:cs="Times New Roman"/>
          <w:b/>
          <w:sz w:val="24"/>
        </w:rPr>
      </w:pPr>
      <w:r w:rsidRPr="002F11B4">
        <w:rPr>
          <w:rFonts w:ascii="Times New Roman" w:hAnsi="Times New Roman" w:cs="Times New Roman"/>
          <w:b/>
          <w:sz w:val="24"/>
        </w:rPr>
        <w:t>SUBCOMMITTEE ON DISABILITIES</w:t>
      </w:r>
    </w:p>
    <w:p w:rsidR="00985D92" w:rsidRDefault="00985D92" w:rsidP="00985D92">
      <w:pPr>
        <w:spacing w:after="0" w:line="240" w:lineRule="auto"/>
        <w:jc w:val="center"/>
        <w:rPr>
          <w:rFonts w:ascii="Times New Roman" w:hAnsi="Times New Roman" w:cs="Times New Roman"/>
          <w:b/>
          <w:sz w:val="24"/>
        </w:rPr>
      </w:pPr>
    </w:p>
    <w:p w:rsidR="00985D92" w:rsidRDefault="00985D92" w:rsidP="00985D92">
      <w:pPr>
        <w:spacing w:after="0"/>
        <w:jc w:val="center"/>
        <w:rPr>
          <w:rFonts w:ascii="Times New Roman" w:hAnsi="Times New Roman" w:cs="Times New Roman"/>
          <w:b/>
          <w:sz w:val="24"/>
        </w:rPr>
      </w:pPr>
      <w:r>
        <w:rPr>
          <w:rFonts w:ascii="Times New Roman" w:hAnsi="Times New Roman" w:cs="Times New Roman"/>
          <w:b/>
          <w:sz w:val="24"/>
        </w:rPr>
        <w:t>“TOWN HALL” MEETING</w:t>
      </w:r>
    </w:p>
    <w:p w:rsidR="005202D9" w:rsidRPr="002F11B4" w:rsidRDefault="00985D92" w:rsidP="00985D92">
      <w:pPr>
        <w:spacing w:after="0"/>
        <w:jc w:val="center"/>
        <w:rPr>
          <w:rFonts w:ascii="Times New Roman" w:hAnsi="Times New Roman" w:cs="Times New Roman"/>
          <w:b/>
          <w:sz w:val="24"/>
        </w:rPr>
      </w:pPr>
      <w:r>
        <w:rPr>
          <w:rFonts w:ascii="Times New Roman" w:hAnsi="Times New Roman" w:cs="Times New Roman"/>
          <w:b/>
          <w:sz w:val="24"/>
        </w:rPr>
        <w:t xml:space="preserve"> SEPTEMBER 10, 2025</w:t>
      </w:r>
      <w:r w:rsidR="005202D9" w:rsidRPr="002F11B4">
        <w:rPr>
          <w:rFonts w:ascii="Times New Roman" w:hAnsi="Times New Roman" w:cs="Times New Roman"/>
          <w:b/>
          <w:sz w:val="24"/>
        </w:rPr>
        <w:t xml:space="preserve"> </w:t>
      </w:r>
    </w:p>
    <w:p w:rsidR="002F11B4" w:rsidRDefault="00985D92" w:rsidP="005202D9">
      <w:pPr>
        <w:spacing w:before="240" w:after="0" w:line="480" w:lineRule="auto"/>
        <w:jc w:val="center"/>
        <w:rPr>
          <w:rFonts w:ascii="Times New Roman" w:hAnsi="Times New Roman" w:cs="Times New Roman"/>
          <w:b/>
        </w:rPr>
      </w:pPr>
      <w:r>
        <w:rPr>
          <w:rFonts w:ascii="Times New Roman" w:hAnsi="Times New Roman" w:cs="Times New Roman"/>
          <w:b/>
        </w:rPr>
        <w:t>DRAFT MINUTES</w:t>
      </w:r>
    </w:p>
    <w:p w:rsidR="00985D92" w:rsidRDefault="00985D92" w:rsidP="00985D92">
      <w:pPr>
        <w:spacing w:after="0" w:line="240" w:lineRule="auto"/>
        <w:ind w:firstLine="720"/>
        <w:rPr>
          <w:rFonts w:ascii="Times New Roman" w:hAnsi="Times New Roman" w:cs="Times New Roman"/>
          <w:u w:val="single"/>
        </w:rPr>
      </w:pPr>
      <w:r>
        <w:rPr>
          <w:rFonts w:ascii="Times New Roman" w:hAnsi="Times New Roman" w:cs="Times New Roman"/>
          <w:u w:val="single"/>
        </w:rPr>
        <w:t>Subcommittee Members Present</w:t>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Additional Attendees</w:t>
      </w:r>
    </w:p>
    <w:p w:rsidR="00985D92" w:rsidRDefault="00985D92" w:rsidP="00985D92">
      <w:pPr>
        <w:spacing w:after="0" w:line="240" w:lineRule="auto"/>
        <w:ind w:firstLine="720"/>
        <w:rPr>
          <w:rFonts w:ascii="Times New Roman" w:hAnsi="Times New Roman" w:cs="Times New Roman"/>
        </w:rPr>
      </w:pPr>
      <w:r>
        <w:rPr>
          <w:rFonts w:ascii="Times New Roman" w:hAnsi="Times New Roman" w:cs="Times New Roman"/>
        </w:rPr>
        <w:t>Justin Weinstein-Tull, Chairperson</w:t>
      </w:r>
      <w:r>
        <w:rPr>
          <w:rFonts w:ascii="Times New Roman" w:hAnsi="Times New Roman" w:cs="Times New Roman"/>
        </w:rPr>
        <w:tab/>
        <w:t>Chris Carlsen, Unit Chief Counsel,</w:t>
      </w:r>
    </w:p>
    <w:p w:rsidR="00985D92" w:rsidRDefault="00985D92" w:rsidP="00985D92">
      <w:pPr>
        <w:spacing w:after="0" w:line="240" w:lineRule="auto"/>
        <w:ind w:firstLine="720"/>
        <w:rPr>
          <w:rFonts w:ascii="Times New Roman" w:hAnsi="Times New Roman" w:cs="Times New Roman"/>
        </w:rPr>
      </w:pPr>
      <w:r>
        <w:rPr>
          <w:rFonts w:ascii="Times New Roman" w:hAnsi="Times New Roman" w:cs="Times New Roman"/>
        </w:rPr>
        <w:t>Michele Michaels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Arizona Attorney General, Civil Rights Section</w:t>
      </w:r>
    </w:p>
    <w:p w:rsidR="00985D92" w:rsidRDefault="00985D92" w:rsidP="00985D92">
      <w:pPr>
        <w:spacing w:after="0" w:line="240" w:lineRule="auto"/>
        <w:ind w:firstLine="720"/>
        <w:rPr>
          <w:rFonts w:ascii="Times New Roman" w:hAnsi="Times New Roman" w:cs="Times New Roman"/>
        </w:rPr>
      </w:pPr>
      <w:r>
        <w:rPr>
          <w:rFonts w:ascii="Times New Roman" w:hAnsi="Times New Roman" w:cs="Times New Roman"/>
        </w:rPr>
        <w:t>Rose Daly-Rooney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Julie Blumenreich, Legal Counsel</w:t>
      </w:r>
    </w:p>
    <w:p w:rsidR="00985D92" w:rsidRDefault="00985D92" w:rsidP="00985D92">
      <w:pPr>
        <w:spacing w:after="0" w:line="240" w:lineRule="auto"/>
        <w:ind w:firstLine="720"/>
        <w:rPr>
          <w:rFonts w:ascii="Times New Roman" w:hAnsi="Times New Roman" w:cs="Times New Roman"/>
        </w:rPr>
      </w:pPr>
      <w:r>
        <w:rPr>
          <w:rFonts w:ascii="Times New Roman" w:hAnsi="Times New Roman" w:cs="Times New Roman"/>
        </w:rPr>
        <w:t>Carmen Smith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Sophia Braham, </w:t>
      </w:r>
    </w:p>
    <w:p w:rsidR="00985D92" w:rsidRDefault="00985D92" w:rsidP="00985D92">
      <w:pPr>
        <w:spacing w:after="0" w:line="240" w:lineRule="auto"/>
        <w:ind w:left="4320" w:firstLine="720"/>
        <w:rPr>
          <w:rFonts w:ascii="Times New Roman" w:hAnsi="Times New Roman" w:cs="Times New Roman"/>
        </w:rPr>
      </w:pPr>
      <w:r>
        <w:rPr>
          <w:rFonts w:ascii="Times New Roman" w:hAnsi="Times New Roman" w:cs="Times New Roman"/>
        </w:rPr>
        <w:t>Arizona Attorney General, Executive Office</w:t>
      </w:r>
    </w:p>
    <w:p w:rsidR="00985D92" w:rsidRDefault="00985D92" w:rsidP="001727E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Members of the Public</w:t>
      </w:r>
    </w:p>
    <w:p w:rsidR="001727EA" w:rsidRPr="001727EA" w:rsidRDefault="001727EA" w:rsidP="001727EA">
      <w:pPr>
        <w:spacing w:after="0" w:line="240" w:lineRule="auto"/>
        <w:rPr>
          <w:rFonts w:ascii="Times New Roman" w:hAnsi="Times New Roman" w:cs="Times New Roman"/>
        </w:rPr>
      </w:pPr>
    </w:p>
    <w:p w:rsidR="00985D92" w:rsidRPr="001727EA" w:rsidRDefault="00985D92" w:rsidP="001727EA">
      <w:pPr>
        <w:numPr>
          <w:ilvl w:val="0"/>
          <w:numId w:val="4"/>
        </w:numPr>
        <w:spacing w:after="0" w:line="240" w:lineRule="auto"/>
        <w:rPr>
          <w:rFonts w:ascii="Times New Roman" w:eastAsia="Times New Roman" w:hAnsi="Times New Roman" w:cs="Times New Roman"/>
          <w:b/>
          <w:color w:val="000000"/>
          <w:sz w:val="24"/>
          <w:szCs w:val="24"/>
        </w:rPr>
      </w:pPr>
      <w:r w:rsidRPr="001727EA">
        <w:rPr>
          <w:rFonts w:ascii="Times New Roman" w:eastAsia="Times New Roman" w:hAnsi="Times New Roman" w:cs="Times New Roman"/>
          <w:b/>
          <w:color w:val="000000"/>
          <w:sz w:val="24"/>
          <w:szCs w:val="24"/>
        </w:rPr>
        <w:t>Call to Order.</w:t>
      </w:r>
    </w:p>
    <w:p w:rsidR="009C3499" w:rsidRDefault="001727EA" w:rsidP="001727EA">
      <w:pP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meeting was held via Zoom with all attendees joining virtually. </w:t>
      </w:r>
      <w:r w:rsidR="00985D92">
        <w:rPr>
          <w:rFonts w:ascii="Times New Roman" w:eastAsia="Times New Roman" w:hAnsi="Times New Roman" w:cs="Times New Roman"/>
          <w:color w:val="000000"/>
          <w:sz w:val="24"/>
          <w:szCs w:val="24"/>
        </w:rPr>
        <w:t xml:space="preserve">The meeting was called to order at 6:05 p.m. by Chairperson </w:t>
      </w:r>
      <w:r>
        <w:rPr>
          <w:rFonts w:ascii="Times New Roman" w:eastAsia="Times New Roman" w:hAnsi="Times New Roman" w:cs="Times New Roman"/>
          <w:color w:val="000000"/>
          <w:sz w:val="24"/>
          <w:szCs w:val="24"/>
        </w:rPr>
        <w:t>Weinstein-Tull. A quorum was present. Two ASL interpreters and a captioner were present to assist with communications if needed by those present. Six members of the public were in attendance.</w:t>
      </w:r>
      <w:r w:rsidR="009C3499">
        <w:rPr>
          <w:rFonts w:ascii="Times New Roman" w:eastAsia="Times New Roman" w:hAnsi="Times New Roman" w:cs="Times New Roman"/>
          <w:color w:val="000000"/>
          <w:sz w:val="24"/>
          <w:szCs w:val="24"/>
        </w:rPr>
        <w:br/>
      </w:r>
    </w:p>
    <w:p w:rsidR="001727EA" w:rsidRPr="001727EA" w:rsidRDefault="001727EA" w:rsidP="001727EA">
      <w:pPr>
        <w:numPr>
          <w:ilvl w:val="0"/>
          <w:numId w:val="4"/>
        </w:numPr>
        <w:spacing w:after="0" w:line="240" w:lineRule="auto"/>
        <w:rPr>
          <w:rFonts w:ascii="Times New Roman" w:eastAsia="Times New Roman" w:hAnsi="Times New Roman" w:cs="Times New Roman"/>
          <w:b/>
          <w:color w:val="000000"/>
          <w:sz w:val="24"/>
          <w:szCs w:val="24"/>
        </w:rPr>
      </w:pPr>
      <w:r w:rsidRPr="001727EA">
        <w:rPr>
          <w:rFonts w:ascii="Times New Roman" w:eastAsia="Times New Roman" w:hAnsi="Times New Roman" w:cs="Times New Roman"/>
          <w:b/>
          <w:color w:val="000000"/>
          <w:sz w:val="24"/>
          <w:szCs w:val="24"/>
        </w:rPr>
        <w:t>Introduction.</w:t>
      </w:r>
    </w:p>
    <w:p w:rsidR="007F31CC" w:rsidRPr="007F31CC" w:rsidRDefault="001727EA" w:rsidP="001727EA">
      <w:pP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Chairperson Weinstein-Tull welcomed members of the public and stated the purpose and parameters of the meeting.</w:t>
      </w:r>
      <w:r w:rsidR="007F31CC">
        <w:rPr>
          <w:rFonts w:ascii="Times New Roman" w:eastAsia="Times New Roman" w:hAnsi="Times New Roman" w:cs="Times New Roman"/>
          <w:color w:val="000000"/>
          <w:sz w:val="24"/>
          <w:szCs w:val="24"/>
        </w:rPr>
        <w:br/>
      </w:r>
    </w:p>
    <w:p w:rsidR="001727EA" w:rsidRPr="001727EA" w:rsidRDefault="001727EA" w:rsidP="001727EA">
      <w:pPr>
        <w:numPr>
          <w:ilvl w:val="0"/>
          <w:numId w:val="4"/>
        </w:numPr>
        <w:spacing w:after="0" w:line="240" w:lineRule="auto"/>
        <w:rPr>
          <w:rFonts w:ascii="Times New Roman" w:eastAsia="Times New Roman" w:hAnsi="Times New Roman" w:cs="Times New Roman"/>
          <w:b/>
          <w:color w:val="000000"/>
          <w:sz w:val="24"/>
          <w:szCs w:val="24"/>
        </w:rPr>
      </w:pPr>
      <w:r w:rsidRPr="001727EA">
        <w:rPr>
          <w:rFonts w:ascii="Times New Roman" w:eastAsia="Times New Roman" w:hAnsi="Times New Roman" w:cs="Times New Roman"/>
          <w:b/>
          <w:color w:val="000000"/>
          <w:sz w:val="24"/>
          <w:szCs w:val="24"/>
        </w:rPr>
        <w:t>Call for Public Comment on experiences accessing information, services, facilities, and accommodations at local courts and local government agencies by those with disabilities.</w:t>
      </w:r>
    </w:p>
    <w:p w:rsidR="00725F8A" w:rsidRDefault="001727EA" w:rsidP="001727EA">
      <w:pP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Members of the public shared experiences known of personally or reported to them through their various organizations. Public comments raised concerns </w:t>
      </w:r>
      <w:r w:rsidR="00725F8A">
        <w:rPr>
          <w:rFonts w:ascii="Times New Roman" w:eastAsia="Times New Roman" w:hAnsi="Times New Roman" w:cs="Times New Roman"/>
          <w:color w:val="000000"/>
          <w:sz w:val="24"/>
          <w:szCs w:val="24"/>
        </w:rPr>
        <w:t>about multiple issues.  Some of the concerns included the amount of accessible parking, a need for better public transportation, lack of signage, lack of Braille signage, challenges to identifying ADA coordinators and receiving responses from ADA coordinators, lack of accessibility tools on websites, security obstacles at the Capitol, and the inability to register remotely for the Request to Speak program.</w:t>
      </w:r>
    </w:p>
    <w:p w:rsidR="00725F8A" w:rsidRDefault="00725F8A" w:rsidP="001727EA">
      <w:pPr>
        <w:spacing w:after="0" w:line="240" w:lineRule="auto"/>
        <w:ind w:left="1080"/>
        <w:rPr>
          <w:rFonts w:ascii="Times New Roman" w:eastAsia="Times New Roman" w:hAnsi="Times New Roman" w:cs="Times New Roman"/>
          <w:color w:val="000000"/>
          <w:sz w:val="24"/>
          <w:szCs w:val="24"/>
        </w:rPr>
      </w:pPr>
    </w:p>
    <w:p w:rsidR="007F31CC" w:rsidRPr="007F31CC" w:rsidRDefault="00725F8A" w:rsidP="001727EA">
      <w:pP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Public comments were not responded to directly. Chairperson Weinstein-Tull indicated the concerns raised would be shared with the Subcommittee. No business was conducted o</w:t>
      </w:r>
      <w:r w:rsidR="00F57266">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action taken.</w:t>
      </w:r>
      <w:r w:rsidR="007F31CC" w:rsidRPr="007F31CC">
        <w:rPr>
          <w:rFonts w:ascii="Times New Roman" w:eastAsia="Times New Roman" w:hAnsi="Times New Roman" w:cs="Times New Roman"/>
          <w:color w:val="000000"/>
          <w:sz w:val="24"/>
          <w:szCs w:val="24"/>
        </w:rPr>
        <w:br/>
      </w:r>
    </w:p>
    <w:p w:rsidR="007F31CC" w:rsidRPr="00725F8A" w:rsidRDefault="00725F8A" w:rsidP="001727EA">
      <w:pPr>
        <w:numPr>
          <w:ilvl w:val="0"/>
          <w:numId w:val="4"/>
        </w:numPr>
        <w:spacing w:after="0" w:line="240" w:lineRule="auto"/>
        <w:rPr>
          <w:rFonts w:ascii="Times New Roman" w:eastAsia="Times New Roman" w:hAnsi="Times New Roman" w:cs="Times New Roman"/>
          <w:b/>
          <w:color w:val="000000"/>
          <w:sz w:val="24"/>
          <w:szCs w:val="24"/>
        </w:rPr>
      </w:pPr>
      <w:r w:rsidRPr="00725F8A">
        <w:rPr>
          <w:rFonts w:ascii="Times New Roman" w:eastAsia="Times New Roman" w:hAnsi="Times New Roman" w:cs="Times New Roman"/>
          <w:b/>
          <w:color w:val="000000"/>
          <w:sz w:val="24"/>
          <w:szCs w:val="24"/>
        </w:rPr>
        <w:t>Announcement of Second Town Hall.</w:t>
      </w:r>
    </w:p>
    <w:p w:rsidR="00725F8A" w:rsidRDefault="00725F8A" w:rsidP="00725F8A">
      <w:pP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second Town Hall on this topic will be held on Thursday, September 18, 2025 at 12:00 pm. on Zoom. Today’s attendees were invited to attend again and to share information about the next Town Hall with their organizations and communities.</w:t>
      </w:r>
    </w:p>
    <w:p w:rsidR="00725F8A" w:rsidRPr="007F31CC" w:rsidRDefault="00725F8A" w:rsidP="00725F8A">
      <w:pPr>
        <w:spacing w:after="0" w:line="240" w:lineRule="auto"/>
        <w:ind w:left="1080"/>
        <w:rPr>
          <w:rFonts w:ascii="Times New Roman" w:eastAsia="Times New Roman" w:hAnsi="Times New Roman" w:cs="Times New Roman"/>
          <w:color w:val="000000"/>
          <w:sz w:val="24"/>
          <w:szCs w:val="24"/>
        </w:rPr>
      </w:pPr>
    </w:p>
    <w:p w:rsidR="00117B69" w:rsidRPr="00725F8A" w:rsidRDefault="00117B69" w:rsidP="001727EA">
      <w:pPr>
        <w:pStyle w:val="ListParagraph"/>
        <w:numPr>
          <w:ilvl w:val="0"/>
          <w:numId w:val="4"/>
        </w:numPr>
        <w:spacing w:after="0" w:line="240" w:lineRule="auto"/>
        <w:contextualSpacing w:val="0"/>
        <w:rPr>
          <w:rFonts w:ascii="Times New Roman" w:hAnsi="Times New Roman" w:cs="Times New Roman"/>
          <w:b/>
          <w:sz w:val="24"/>
          <w:szCs w:val="24"/>
        </w:rPr>
      </w:pPr>
      <w:r w:rsidRPr="00725F8A">
        <w:rPr>
          <w:rFonts w:ascii="Times New Roman" w:hAnsi="Times New Roman" w:cs="Times New Roman"/>
          <w:b/>
          <w:sz w:val="24"/>
          <w:szCs w:val="24"/>
        </w:rPr>
        <w:t>Adjournment</w:t>
      </w:r>
    </w:p>
    <w:p w:rsidR="00725F8A" w:rsidRPr="00886DC9" w:rsidRDefault="00F57266" w:rsidP="00725F8A">
      <w:pPr>
        <w:pStyle w:val="ListParagraph"/>
        <w:spacing w:after="0" w:line="240" w:lineRule="auto"/>
        <w:ind w:left="1080"/>
        <w:contextualSpacing w:val="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The meeting was adjourned at </w:t>
      </w:r>
      <w:r w:rsidRPr="00F57266">
        <w:rPr>
          <w:rFonts w:ascii="Times New Roman" w:eastAsia="Times New Roman" w:hAnsi="Times New Roman" w:cs="Times New Roman"/>
          <w:color w:val="000000"/>
          <w:sz w:val="24"/>
          <w:szCs w:val="24"/>
          <w:highlight w:val="yellow"/>
        </w:rPr>
        <w:t>7:00 p.m.</w:t>
      </w:r>
    </w:p>
    <w:sectPr w:rsidR="00725F8A" w:rsidRPr="00886D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4A1" w:rsidRDefault="00AB04A1" w:rsidP="00AB04A1">
      <w:pPr>
        <w:spacing w:after="0" w:line="240" w:lineRule="auto"/>
      </w:pPr>
      <w:r>
        <w:separator/>
      </w:r>
    </w:p>
  </w:endnote>
  <w:endnote w:type="continuationSeparator" w:id="0">
    <w:p w:rsidR="00AB04A1" w:rsidRDefault="00AB04A1" w:rsidP="00AB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D92" w:rsidRDefault="00985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4A1" w:rsidRPr="00886DC9" w:rsidRDefault="00AB04A1" w:rsidP="00AB04A1">
    <w:pPr>
      <w:jc w:val="center"/>
      <w:rPr>
        <w:rFonts w:ascii="Times New Roman" w:hAnsi="Times New Roman" w:cs="Times New Roman"/>
        <w:b/>
      </w:rPr>
    </w:pPr>
    <w:r w:rsidRPr="00886DC9">
      <w:rPr>
        <w:rFonts w:ascii="Times New Roman" w:hAnsi="Times New Roman" w:cs="Times New Roman"/>
        <w:b/>
      </w:rPr>
      <w:t>2005 N. Central Avenue</w:t>
    </w:r>
  </w:p>
  <w:p w:rsidR="00AB04A1" w:rsidRPr="00886DC9" w:rsidRDefault="00AB04A1" w:rsidP="00AB04A1">
    <w:pPr>
      <w:jc w:val="center"/>
      <w:rPr>
        <w:rFonts w:ascii="Times New Roman" w:hAnsi="Times New Roman" w:cs="Times New Roman"/>
        <w:b/>
      </w:rPr>
    </w:pPr>
    <w:r w:rsidRPr="00886DC9">
      <w:rPr>
        <w:rFonts w:ascii="Times New Roman" w:hAnsi="Times New Roman" w:cs="Times New Roman"/>
        <w:b/>
      </w:rPr>
      <w:t>Phoenix, Arizona 85004</w:t>
    </w:r>
  </w:p>
  <w:p w:rsidR="00AB04A1" w:rsidRPr="00886DC9" w:rsidRDefault="00AB04A1" w:rsidP="00AB04A1">
    <w:pPr>
      <w:jc w:val="center"/>
      <w:rPr>
        <w:rFonts w:ascii="Times New Roman" w:hAnsi="Times New Roman" w:cs="Times New Roman"/>
        <w:b/>
      </w:rPr>
    </w:pPr>
    <w:r w:rsidRPr="00886DC9">
      <w:rPr>
        <w:rFonts w:ascii="Times New Roman" w:hAnsi="Times New Roman" w:cs="Times New Roman"/>
        <w:b/>
      </w:rPr>
      <w:t>(602) 542-4909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D92" w:rsidRDefault="00985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4A1" w:rsidRDefault="00AB04A1" w:rsidP="00AB04A1">
      <w:pPr>
        <w:spacing w:after="0" w:line="240" w:lineRule="auto"/>
      </w:pPr>
      <w:r>
        <w:separator/>
      </w:r>
    </w:p>
  </w:footnote>
  <w:footnote w:type="continuationSeparator" w:id="0">
    <w:p w:rsidR="00AB04A1" w:rsidRDefault="00AB04A1" w:rsidP="00AB0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D92" w:rsidRDefault="00985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4A1" w:rsidRDefault="00586F76" w:rsidP="00AB04A1">
    <w:pPr>
      <w:pStyle w:val="NormalWeb"/>
      <w:jc w:val="center"/>
    </w:pPr>
    <w:sdt>
      <w:sdtPr>
        <w:id w:val="1683701033"/>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B04A1">
      <w:rPr>
        <w:noProof/>
      </w:rPr>
      <w:drawing>
        <wp:inline distT="0" distB="0" distL="0" distR="0">
          <wp:extent cx="5943600" cy="1239243"/>
          <wp:effectExtent l="0" t="0" r="0" b="0"/>
          <wp:docPr id="1" name="Picture 1" descr="C:\Users\SBraham\AppData\Local\Microsoft\Windows\INetCache\Content.Outlook\8HJI4000\ACRAB_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raham\AppData\Local\Microsoft\Windows\INetCache\Content.Outlook\8HJI4000\ACRAB_Logo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3012" cy="1247460"/>
                  </a:xfrm>
                  <a:prstGeom prst="rect">
                    <a:avLst/>
                  </a:prstGeom>
                  <a:noFill/>
                  <a:ln>
                    <a:noFill/>
                  </a:ln>
                </pic:spPr>
              </pic:pic>
            </a:graphicData>
          </a:graphic>
        </wp:inline>
      </w:drawing>
    </w:r>
  </w:p>
  <w:p w:rsidR="00AB04A1" w:rsidRDefault="00AB04A1">
    <w:pPr>
      <w:pStyle w:val="Header"/>
    </w:pPr>
  </w:p>
  <w:p w:rsidR="00AB04A1" w:rsidRDefault="00AB0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D92" w:rsidRDefault="00985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A2470"/>
    <w:multiLevelType w:val="hybridMultilevel"/>
    <w:tmpl w:val="5C00EC74"/>
    <w:lvl w:ilvl="0" w:tplc="32BE2D6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C115D2"/>
    <w:multiLevelType w:val="multilevel"/>
    <w:tmpl w:val="80DA966C"/>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15:restartNumberingAfterBreak="0">
    <w:nsid w:val="3F2666B9"/>
    <w:multiLevelType w:val="hybridMultilevel"/>
    <w:tmpl w:val="199613CA"/>
    <w:lvl w:ilvl="0" w:tplc="68783C22">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A44139"/>
    <w:multiLevelType w:val="hybridMultilevel"/>
    <w:tmpl w:val="3C38BFAE"/>
    <w:lvl w:ilvl="0" w:tplc="F3A4649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1E51E4"/>
    <w:multiLevelType w:val="hybridMultilevel"/>
    <w:tmpl w:val="9E5CA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B4"/>
    <w:rsid w:val="00117B69"/>
    <w:rsid w:val="001727EA"/>
    <w:rsid w:val="002F11B4"/>
    <w:rsid w:val="005202D9"/>
    <w:rsid w:val="00586F76"/>
    <w:rsid w:val="005B2578"/>
    <w:rsid w:val="00725F8A"/>
    <w:rsid w:val="007F31CC"/>
    <w:rsid w:val="00886DC9"/>
    <w:rsid w:val="00985D92"/>
    <w:rsid w:val="009C3499"/>
    <w:rsid w:val="009E29E3"/>
    <w:rsid w:val="00AB04A1"/>
    <w:rsid w:val="00BB09A1"/>
    <w:rsid w:val="00C92F37"/>
    <w:rsid w:val="00D17D84"/>
    <w:rsid w:val="00D74EA2"/>
    <w:rsid w:val="00EE7F4E"/>
    <w:rsid w:val="00F5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chartTrackingRefBased/>
  <w15:docId w15:val="{CC7B160F-9B12-4ADF-A63A-10ADA44B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EA2"/>
    <w:pPr>
      <w:ind w:left="720"/>
      <w:contextualSpacing/>
    </w:pPr>
  </w:style>
  <w:style w:type="paragraph" w:styleId="Header">
    <w:name w:val="header"/>
    <w:basedOn w:val="Normal"/>
    <w:link w:val="HeaderChar"/>
    <w:uiPriority w:val="99"/>
    <w:unhideWhenUsed/>
    <w:rsid w:val="00AB0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4A1"/>
  </w:style>
  <w:style w:type="paragraph" w:styleId="Footer">
    <w:name w:val="footer"/>
    <w:basedOn w:val="Normal"/>
    <w:link w:val="FooterChar"/>
    <w:uiPriority w:val="99"/>
    <w:unhideWhenUsed/>
    <w:rsid w:val="00AB0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4A1"/>
  </w:style>
  <w:style w:type="paragraph" w:styleId="NormalWeb">
    <w:name w:val="Normal (Web)"/>
    <w:basedOn w:val="Normal"/>
    <w:uiPriority w:val="99"/>
    <w:semiHidden/>
    <w:unhideWhenUsed/>
    <w:rsid w:val="00AB04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11490">
      <w:bodyDiv w:val="1"/>
      <w:marLeft w:val="0"/>
      <w:marRight w:val="0"/>
      <w:marTop w:val="0"/>
      <w:marBottom w:val="0"/>
      <w:divBdr>
        <w:top w:val="none" w:sz="0" w:space="0" w:color="auto"/>
        <w:left w:val="none" w:sz="0" w:space="0" w:color="auto"/>
        <w:bottom w:val="none" w:sz="0" w:space="0" w:color="auto"/>
        <w:right w:val="none" w:sz="0" w:space="0" w:color="auto"/>
      </w:divBdr>
    </w:div>
    <w:div w:id="962538004">
      <w:bodyDiv w:val="1"/>
      <w:marLeft w:val="0"/>
      <w:marRight w:val="0"/>
      <w:marTop w:val="0"/>
      <w:marBottom w:val="0"/>
      <w:divBdr>
        <w:top w:val="none" w:sz="0" w:space="0" w:color="auto"/>
        <w:left w:val="none" w:sz="0" w:space="0" w:color="auto"/>
        <w:bottom w:val="none" w:sz="0" w:space="0" w:color="auto"/>
        <w:right w:val="none" w:sz="0" w:space="0" w:color="auto"/>
      </w:divBdr>
    </w:div>
    <w:div w:id="1249928734">
      <w:bodyDiv w:val="1"/>
      <w:marLeft w:val="0"/>
      <w:marRight w:val="0"/>
      <w:marTop w:val="0"/>
      <w:marBottom w:val="0"/>
      <w:divBdr>
        <w:top w:val="none" w:sz="0" w:space="0" w:color="auto"/>
        <w:left w:val="none" w:sz="0" w:space="0" w:color="auto"/>
        <w:bottom w:val="none" w:sz="0" w:space="0" w:color="auto"/>
        <w:right w:val="none" w:sz="0" w:space="0" w:color="auto"/>
      </w:divBdr>
    </w:div>
    <w:div w:id="1416782163">
      <w:bodyDiv w:val="1"/>
      <w:marLeft w:val="0"/>
      <w:marRight w:val="0"/>
      <w:marTop w:val="0"/>
      <w:marBottom w:val="0"/>
      <w:divBdr>
        <w:top w:val="none" w:sz="0" w:space="0" w:color="auto"/>
        <w:left w:val="none" w:sz="0" w:space="0" w:color="auto"/>
        <w:bottom w:val="none" w:sz="0" w:space="0" w:color="auto"/>
        <w:right w:val="none" w:sz="0" w:space="0" w:color="auto"/>
      </w:divBdr>
    </w:div>
    <w:div w:id="1807508823">
      <w:bodyDiv w:val="1"/>
      <w:marLeft w:val="0"/>
      <w:marRight w:val="0"/>
      <w:marTop w:val="0"/>
      <w:marBottom w:val="0"/>
      <w:divBdr>
        <w:top w:val="none" w:sz="0" w:space="0" w:color="auto"/>
        <w:left w:val="none" w:sz="0" w:space="0" w:color="auto"/>
        <w:bottom w:val="none" w:sz="0" w:space="0" w:color="auto"/>
        <w:right w:val="none" w:sz="0" w:space="0" w:color="auto"/>
      </w:divBdr>
    </w:div>
    <w:div w:id="1871332416">
      <w:bodyDiv w:val="1"/>
      <w:marLeft w:val="0"/>
      <w:marRight w:val="0"/>
      <w:marTop w:val="0"/>
      <w:marBottom w:val="0"/>
      <w:divBdr>
        <w:top w:val="none" w:sz="0" w:space="0" w:color="auto"/>
        <w:left w:val="none" w:sz="0" w:space="0" w:color="auto"/>
        <w:bottom w:val="none" w:sz="0" w:space="0" w:color="auto"/>
        <w:right w:val="none" w:sz="0" w:space="0" w:color="auto"/>
      </w:divBdr>
    </w:div>
    <w:div w:id="189924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AZ Atty Gen Office</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Braham, Sophia</dc:creator>
  <cp:keywords/>
  <dc:description/>
  <cp:lastModifiedBy>Braham, Sophia</cp:lastModifiedBy>
  <cp:revision>2</cp:revision>
  <dcterms:created xsi:type="dcterms:W3CDTF">2025-09-17T20:58:00Z</dcterms:created>
  <dcterms:modified xsi:type="dcterms:W3CDTF">2025-09-17T20:58:00Z</dcterms:modified>
</cp:coreProperties>
</file>